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035469" w:rsidR="00AB0E18" w:rsidRDefault="00230B43">
      <w:pPr>
        <w:pStyle w:val="Title"/>
        <w:ind w:right="-450"/>
        <w:rPr>
          <w:rFonts w:ascii="Century Gothic" w:eastAsia="Century Gothic" w:hAnsi="Century Gothic" w:cs="Century Gothic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9F2936"/>
          <w:sz w:val="40"/>
          <w:szCs w:val="40"/>
        </w:rPr>
        <w:t>Coalitions Lite Meeting #</w:t>
      </w:r>
      <w:r w:rsidR="00262123">
        <w:rPr>
          <w:rFonts w:ascii="Century Gothic" w:eastAsia="Century Gothic" w:hAnsi="Century Gothic" w:cs="Century Gothic"/>
          <w:color w:val="9F2936"/>
          <w:sz w:val="40"/>
          <w:szCs w:val="40"/>
        </w:rPr>
        <w:t>6</w:t>
      </w:r>
      <w:r>
        <w:rPr>
          <w:rFonts w:ascii="Century Gothic" w:eastAsia="Century Gothic" w:hAnsi="Century Gothic" w:cs="Century Gothic"/>
          <w:color w:val="9F2936"/>
          <w:sz w:val="40"/>
          <w:szCs w:val="40"/>
        </w:rPr>
        <w:t xml:space="preserve">: </w:t>
      </w:r>
      <w:r w:rsidR="007A497A">
        <w:rPr>
          <w:rFonts w:ascii="Century Gothic" w:eastAsia="Century Gothic" w:hAnsi="Century Gothic" w:cs="Century Gothic"/>
          <w:color w:val="9F2936"/>
          <w:sz w:val="40"/>
          <w:szCs w:val="40"/>
        </w:rPr>
        <w:t xml:space="preserve">Approve &amp; </w:t>
      </w:r>
      <w:r w:rsidR="00262123">
        <w:rPr>
          <w:rFonts w:ascii="Century Gothic" w:eastAsia="Century Gothic" w:hAnsi="Century Gothic" w:cs="Century Gothic"/>
          <w:color w:val="9F2936"/>
          <w:sz w:val="40"/>
          <w:szCs w:val="40"/>
        </w:rPr>
        <w:t>Implement the Strategic Plan</w:t>
      </w:r>
      <w:r>
        <w:rPr>
          <w:rFonts w:ascii="Century Gothic" w:eastAsia="Century Gothic" w:hAnsi="Century Gothic" w:cs="Century Gothic"/>
          <w:color w:val="9F2936"/>
          <w:sz w:val="40"/>
          <w:szCs w:val="40"/>
        </w:rPr>
        <w:t xml:space="preserve"> </w:t>
      </w:r>
      <w:r>
        <w:rPr>
          <w:rFonts w:ascii="Century Gothic" w:eastAsia="Century Gothic" w:hAnsi="Century Gothic" w:cs="Century Gothic"/>
          <w:sz w:val="40"/>
          <w:szCs w:val="40"/>
        </w:rPr>
        <w:t>|</w:t>
      </w:r>
      <w:proofErr w:type="gramStart"/>
      <w:r w:rsidRPr="0006683E">
        <w:rPr>
          <w:rFonts w:ascii="Century Gothic" w:eastAsia="Century Gothic" w:hAnsi="Century Gothic" w:cs="Century Gothic"/>
          <w:caps/>
          <w:color w:val="000000"/>
          <w:sz w:val="40"/>
          <w:szCs w:val="40"/>
        </w:rPr>
        <w:t>agenda</w:t>
      </w:r>
      <w:proofErr w:type="gramEnd"/>
    </w:p>
    <w:p w14:paraId="00000002" w14:textId="77777777" w:rsidR="00AB0E18" w:rsidRDefault="00AB0E18"/>
    <w:p w14:paraId="00000003" w14:textId="77777777" w:rsidR="00AB0E18" w:rsidRDefault="00230B43">
      <w:pPr>
        <w:pStyle w:val="Heading2"/>
        <w:rPr>
          <w:sz w:val="28"/>
          <w:szCs w:val="28"/>
        </w:rPr>
      </w:pPr>
      <w:r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date | time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Date | </w:t>
      </w:r>
      <w:proofErr w:type="gramStart"/>
      <w:r>
        <w:rPr>
          <w:i/>
          <w:color w:val="000000"/>
          <w:sz w:val="28"/>
          <w:szCs w:val="28"/>
        </w:rPr>
        <w:t xml:space="preserve">Time </w:t>
      </w:r>
      <w:r>
        <w:rPr>
          <w:sz w:val="28"/>
          <w:szCs w:val="28"/>
        </w:rPr>
        <w:t xml:space="preserve"> </w:t>
      </w:r>
      <w:r>
        <w:rPr>
          <w:color w:val="9F2936"/>
          <w:sz w:val="28"/>
          <w:szCs w:val="28"/>
        </w:rPr>
        <w:t>|</w:t>
      </w:r>
      <w:proofErr w:type="gramEnd"/>
      <w:r>
        <w:rPr>
          <w:color w:val="9F293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location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Location</w:t>
      </w:r>
      <w:proofErr w:type="spellEnd"/>
    </w:p>
    <w:p w14:paraId="00000004" w14:textId="42B21DF6" w:rsidR="00AB0E18" w:rsidRDefault="00230B43">
      <w:pPr>
        <w:pStyle w:val="Heading2"/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  <w:t xml:space="preserve">Time: </w:t>
      </w:r>
      <w:r>
        <w:rPr>
          <w:i/>
          <w:color w:val="000000"/>
          <w:sz w:val="28"/>
          <w:szCs w:val="28"/>
        </w:rPr>
        <w:t xml:space="preserve"> </w:t>
      </w:r>
      <w:r w:rsidR="00FC7199">
        <w:rPr>
          <w:i/>
          <w:color w:val="000000"/>
          <w:sz w:val="28"/>
          <w:szCs w:val="28"/>
        </w:rPr>
        <w:t xml:space="preserve">1 </w:t>
      </w:r>
      <w:r>
        <w:rPr>
          <w:i/>
          <w:color w:val="000000"/>
          <w:sz w:val="28"/>
          <w:szCs w:val="28"/>
        </w:rPr>
        <w:t>hour</w:t>
      </w:r>
    </w:p>
    <w:p w14:paraId="00000005" w14:textId="77777777" w:rsidR="00AB0E18" w:rsidRDefault="00AB0E18"/>
    <w:p w14:paraId="00000006" w14:textId="77777777" w:rsidR="00AB0E18" w:rsidRDefault="00230B43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44C2914D" w14:textId="77777777" w:rsidR="00230B43" w:rsidRDefault="00230B43" w:rsidP="00230B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>Review the Strategic Plan</w:t>
      </w:r>
    </w:p>
    <w:p w14:paraId="774CFDED" w14:textId="77777777" w:rsidR="00230B43" w:rsidRDefault="00230B43" w:rsidP="00230B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Approve the Strategic Plan</w:t>
      </w:r>
    </w:p>
    <w:p w14:paraId="5FB66DD3" w14:textId="77777777" w:rsidR="00230B43" w:rsidRDefault="00230B43" w:rsidP="00230B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 an action plan to implement the Strategic Plan</w:t>
      </w:r>
    </w:p>
    <w:p w14:paraId="74A013E3" w14:textId="77777777" w:rsidR="00230B43" w:rsidRDefault="00230B43" w:rsidP="00230B4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Celebrate, wrap up, and next </w:t>
      </w:r>
      <w:proofErr w:type="gramStart"/>
      <w:r>
        <w:rPr>
          <w:color w:val="000000"/>
          <w:sz w:val="24"/>
          <w:szCs w:val="24"/>
        </w:rPr>
        <w:t>steps</w:t>
      </w:r>
      <w:proofErr w:type="gramEnd"/>
    </w:p>
    <w:p w14:paraId="50012785" w14:textId="77777777" w:rsidR="007A497A" w:rsidRDefault="007A497A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000000D" w14:textId="25C9F678" w:rsidR="00AB0E18" w:rsidRDefault="00230B43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participant Materials</w:t>
      </w:r>
    </w:p>
    <w:p w14:paraId="7BB2F6B4" w14:textId="4E2D2FB8" w:rsidR="000E0278" w:rsidRDefault="00262123" w:rsidP="000E02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Final Strategic Plan</w:t>
      </w:r>
    </w:p>
    <w:p w14:paraId="71E2646F" w14:textId="094722B3" w:rsidR="00262123" w:rsidRPr="000F2CDA" w:rsidRDefault="000F2CDA" w:rsidP="002621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"https://slco.org/globalassets/1-site-files/health/programs/community-groups/coalitions-lite/step6toolactionplan.docx"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262123" w:rsidRPr="00D617A9">
        <w:rPr>
          <w:rStyle w:val="Hyperlink"/>
          <w:color w:val="0070C0"/>
          <w:sz w:val="24"/>
          <w:szCs w:val="24"/>
        </w:rPr>
        <w:t>Action Plan Tool</w:t>
      </w:r>
    </w:p>
    <w:p w14:paraId="59DF80A1" w14:textId="70A4D441" w:rsidR="000E0278" w:rsidRDefault="000F2CDA" w:rsidP="000E027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0000000F" w14:textId="1CFB28BA" w:rsidR="00AB0E18" w:rsidRDefault="00230B43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participant Preparation</w:t>
      </w:r>
    </w:p>
    <w:p w14:paraId="6946D3BA" w14:textId="433BF8FA" w:rsidR="000E0278" w:rsidRDefault="000E0278" w:rsidP="000E02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3" w:name="_Hlk143689990"/>
      <w:r>
        <w:rPr>
          <w:color w:val="000000"/>
          <w:sz w:val="24"/>
          <w:szCs w:val="24"/>
        </w:rPr>
        <w:t xml:space="preserve">Briefly review the </w:t>
      </w:r>
      <w:r w:rsidR="00262123">
        <w:rPr>
          <w:color w:val="000000"/>
          <w:sz w:val="24"/>
          <w:szCs w:val="24"/>
        </w:rPr>
        <w:t>Strategic Plan.</w:t>
      </w:r>
    </w:p>
    <w:p w14:paraId="0D60E2B9" w14:textId="7D00D96B" w:rsidR="00262123" w:rsidRDefault="00262123" w:rsidP="000E02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Briefly review the Action Plan Tool.</w:t>
      </w:r>
    </w:p>
    <w:bookmarkEnd w:id="3"/>
    <w:p w14:paraId="00000010" w14:textId="5F6F2FF4" w:rsidR="00AB0E18" w:rsidRDefault="00230B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</w:t>
      </w:r>
      <w:r w:rsidR="000E0278">
        <w:rPr>
          <w:color w:val="000000"/>
          <w:sz w:val="24"/>
          <w:szCs w:val="24"/>
        </w:rPr>
        <w:t xml:space="preserve">other </w:t>
      </w:r>
      <w:r>
        <w:rPr>
          <w:color w:val="000000"/>
          <w:sz w:val="24"/>
          <w:szCs w:val="24"/>
        </w:rPr>
        <w:t>assigned tasks and be prepared to report on outcome/status</w:t>
      </w:r>
      <w:r w:rsidR="000E0278">
        <w:rPr>
          <w:color w:val="000000"/>
          <w:sz w:val="24"/>
          <w:szCs w:val="24"/>
        </w:rPr>
        <w:t>.</w:t>
      </w:r>
    </w:p>
    <w:p w14:paraId="00000011" w14:textId="77777777" w:rsidR="00AB0E18" w:rsidRDefault="00AB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AB0E18" w:rsidRDefault="00230B43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bookmarkStart w:id="4" w:name="_heading=h.2et92p0" w:colFirst="0" w:colLast="0"/>
      <w:bookmarkEnd w:id="4"/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Agenda</w:t>
      </w:r>
    </w:p>
    <w:p w14:paraId="00000013" w14:textId="4ABF81B8" w:rsidR="00AB0E18" w:rsidRDefault="00B76EDC" w:rsidP="00402854">
      <w:pPr>
        <w:pStyle w:val="Heading3"/>
        <w:numPr>
          <w:ilvl w:val="0"/>
          <w:numId w:val="5"/>
        </w:numPr>
        <w:spacing w:before="12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Welcome, introductions,</w:t>
      </w:r>
      <w:r w:rsidR="00230B43">
        <w:rPr>
          <w:color w:val="9F2936"/>
          <w:sz w:val="28"/>
          <w:szCs w:val="28"/>
        </w:rPr>
        <w:t xml:space="preserve"> and overview (10 minutes)</w:t>
      </w:r>
    </w:p>
    <w:p w14:paraId="00000016" w14:textId="7315057F" w:rsidR="00AB0E18" w:rsidRDefault="00230B43" w:rsidP="00402854">
      <w:pPr>
        <w:pStyle w:val="Heading3"/>
        <w:numPr>
          <w:ilvl w:val="0"/>
          <w:numId w:val="5"/>
        </w:numPr>
        <w:spacing w:before="120"/>
        <w:rPr>
          <w:sz w:val="28"/>
          <w:szCs w:val="28"/>
        </w:rPr>
      </w:pPr>
      <w:r>
        <w:rPr>
          <w:color w:val="9F2936"/>
          <w:sz w:val="28"/>
          <w:szCs w:val="28"/>
        </w:rPr>
        <w:t xml:space="preserve">Review </w:t>
      </w:r>
      <w:r w:rsidR="00262123">
        <w:rPr>
          <w:color w:val="9F2936"/>
          <w:sz w:val="28"/>
          <w:szCs w:val="28"/>
        </w:rPr>
        <w:t>and approve</w:t>
      </w:r>
      <w:r>
        <w:rPr>
          <w:color w:val="9F2936"/>
          <w:sz w:val="28"/>
          <w:szCs w:val="28"/>
        </w:rPr>
        <w:t xml:space="preserve"> the </w:t>
      </w:r>
      <w:r w:rsidR="00262123">
        <w:rPr>
          <w:color w:val="9F2936"/>
          <w:sz w:val="28"/>
          <w:szCs w:val="28"/>
        </w:rPr>
        <w:t>S</w:t>
      </w:r>
      <w:r>
        <w:rPr>
          <w:color w:val="9F2936"/>
          <w:sz w:val="28"/>
          <w:szCs w:val="28"/>
        </w:rPr>
        <w:t xml:space="preserve">trategic </w:t>
      </w:r>
      <w:r w:rsidR="00262123">
        <w:rPr>
          <w:color w:val="9F2936"/>
          <w:sz w:val="28"/>
          <w:szCs w:val="28"/>
        </w:rPr>
        <w:t>P</w:t>
      </w:r>
      <w:r>
        <w:rPr>
          <w:color w:val="9F2936"/>
          <w:sz w:val="28"/>
          <w:szCs w:val="28"/>
        </w:rPr>
        <w:t>lan (</w:t>
      </w:r>
      <w:r w:rsidR="00262123">
        <w:rPr>
          <w:color w:val="9F2936"/>
          <w:sz w:val="28"/>
          <w:szCs w:val="28"/>
        </w:rPr>
        <w:t>1</w:t>
      </w:r>
      <w:r>
        <w:rPr>
          <w:color w:val="9F2936"/>
          <w:sz w:val="28"/>
          <w:szCs w:val="28"/>
        </w:rPr>
        <w:t>5 min</w:t>
      </w:r>
      <w:r w:rsidR="00262123">
        <w:rPr>
          <w:color w:val="9F2936"/>
          <w:sz w:val="28"/>
          <w:szCs w:val="28"/>
        </w:rPr>
        <w:t>utes</w:t>
      </w:r>
      <w:r>
        <w:rPr>
          <w:color w:val="9F2936"/>
          <w:sz w:val="28"/>
          <w:szCs w:val="28"/>
        </w:rPr>
        <w:t>)</w:t>
      </w:r>
    </w:p>
    <w:p w14:paraId="00000017" w14:textId="7970526F" w:rsidR="00AB0E18" w:rsidRDefault="00B76EDC" w:rsidP="00402854">
      <w:pPr>
        <w:pStyle w:val="Heading3"/>
        <w:numPr>
          <w:ilvl w:val="0"/>
          <w:numId w:val="5"/>
        </w:numPr>
        <w:spacing w:before="120"/>
        <w:ind w:right="-547"/>
        <w:rPr>
          <w:color w:val="9F2936"/>
          <w:sz w:val="28"/>
          <w:szCs w:val="28"/>
        </w:rPr>
      </w:pPr>
      <w:bookmarkStart w:id="5" w:name="_heading=h.3dy6vkm" w:colFirst="0" w:colLast="0"/>
      <w:bookmarkEnd w:id="5"/>
      <w:r>
        <w:rPr>
          <w:color w:val="9F2936"/>
          <w:sz w:val="28"/>
          <w:szCs w:val="28"/>
        </w:rPr>
        <w:t>Draft an Action Plan to implement</w:t>
      </w:r>
      <w:r w:rsidR="00262123">
        <w:rPr>
          <w:color w:val="9F2936"/>
          <w:sz w:val="28"/>
          <w:szCs w:val="28"/>
        </w:rPr>
        <w:t xml:space="preserve"> the Strategic Plan </w:t>
      </w:r>
      <w:sdt>
        <w:sdtPr>
          <w:tag w:val="goog_rdk_0"/>
          <w:id w:val="-1218664984"/>
        </w:sdtPr>
        <w:sdtEndPr/>
        <w:sdtContent/>
      </w:sdt>
      <w:r w:rsidR="00262123">
        <w:rPr>
          <w:color w:val="9F2936"/>
          <w:sz w:val="28"/>
          <w:szCs w:val="28"/>
        </w:rPr>
        <w:t>(30 minutes)</w:t>
      </w:r>
    </w:p>
    <w:p w14:paraId="00000022" w14:textId="77A13485" w:rsidR="00AB0E18" w:rsidRPr="007A497A" w:rsidRDefault="00230B43" w:rsidP="00402854">
      <w:pPr>
        <w:pStyle w:val="Heading3"/>
        <w:numPr>
          <w:ilvl w:val="0"/>
          <w:numId w:val="1"/>
        </w:numPr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Wrap up and next steps (</w:t>
      </w:r>
      <w:r w:rsidR="00262123">
        <w:rPr>
          <w:color w:val="9F2936"/>
          <w:sz w:val="28"/>
          <w:szCs w:val="28"/>
        </w:rPr>
        <w:t>5</w:t>
      </w:r>
      <w:r>
        <w:rPr>
          <w:color w:val="9F2936"/>
          <w:sz w:val="28"/>
          <w:szCs w:val="28"/>
        </w:rPr>
        <w:t xml:space="preserve"> minutes)</w:t>
      </w:r>
      <w:r w:rsidRPr="007A497A">
        <w:rPr>
          <w:b/>
          <w:color w:val="674D26"/>
        </w:rPr>
        <w:t xml:space="preserve"> </w:t>
      </w:r>
    </w:p>
    <w:sectPr w:rsidR="00AB0E18" w:rsidRPr="007A497A" w:rsidSect="007A497A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B762" w14:textId="77777777" w:rsidR="005B2D29" w:rsidRDefault="005B2D29">
      <w:pPr>
        <w:spacing w:after="0" w:line="240" w:lineRule="auto"/>
      </w:pPr>
      <w:r>
        <w:separator/>
      </w:r>
    </w:p>
  </w:endnote>
  <w:endnote w:type="continuationSeparator" w:id="0">
    <w:p w14:paraId="7E6CE1D6" w14:textId="77777777" w:rsidR="005B2D29" w:rsidRDefault="005B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2E70D6F7" w:rsidR="00AB0E18" w:rsidRDefault="00230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0E0278">
      <w:rPr>
        <w:rFonts w:ascii="Century Gothic" w:eastAsia="Century Gothic" w:hAnsi="Century Gothic" w:cs="Century Gothic"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00000025" w14:textId="77777777" w:rsidR="00AB0E18" w:rsidRDefault="00230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9F2936"/>
        <w:sz w:val="18"/>
        <w:szCs w:val="18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 xml:space="preserve">Salt Lake County Health Department promotes and protects community and environmental </w:t>
    </w:r>
    <w:proofErr w:type="gramStart"/>
    <w:r>
      <w:rPr>
        <w:rFonts w:ascii="Twentieth Century" w:eastAsia="Twentieth Century" w:hAnsi="Twentieth Century" w:cs="Twentieth Century"/>
        <w:color w:val="9F2936"/>
        <w:sz w:val="18"/>
        <w:szCs w:val="18"/>
      </w:rPr>
      <w:t>health</w:t>
    </w:r>
    <w:proofErr w:type="gramEnd"/>
  </w:p>
  <w:p w14:paraId="00000026" w14:textId="77777777" w:rsidR="00AB0E18" w:rsidRDefault="00230B43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1ADB1FDA" w:rsidR="00AB0E18" w:rsidRDefault="00230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0D054D"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00000028" w14:textId="77777777" w:rsidR="00AB0E18" w:rsidRDefault="00230B43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0D7C" w14:textId="77777777" w:rsidR="005B2D29" w:rsidRDefault="005B2D29">
      <w:pPr>
        <w:spacing w:after="0" w:line="240" w:lineRule="auto"/>
      </w:pPr>
      <w:r>
        <w:separator/>
      </w:r>
    </w:p>
  </w:footnote>
  <w:footnote w:type="continuationSeparator" w:id="0">
    <w:p w14:paraId="2DDB4377" w14:textId="77777777" w:rsidR="005B2D29" w:rsidRDefault="005B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AB0E18" w:rsidRDefault="00230B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A8907E" wp14:editId="7BBC15CD">
          <wp:simplePos x="0" y="0"/>
          <wp:positionH relativeFrom="column">
            <wp:posOffset>1</wp:posOffset>
          </wp:positionH>
          <wp:positionV relativeFrom="paragraph">
            <wp:posOffset>-257174</wp:posOffset>
          </wp:positionV>
          <wp:extent cx="836295" cy="285750"/>
          <wp:effectExtent l="0" t="0" r="0" b="0"/>
          <wp:wrapSquare wrapText="bothSides" distT="0" distB="0" distL="114300" distR="114300"/>
          <wp:docPr id="2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463"/>
    <w:multiLevelType w:val="multilevel"/>
    <w:tmpl w:val="AFD6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7424C6"/>
    <w:multiLevelType w:val="multilevel"/>
    <w:tmpl w:val="05529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AD7"/>
    <w:multiLevelType w:val="multilevel"/>
    <w:tmpl w:val="164265F8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9F29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DBA"/>
    <w:multiLevelType w:val="multilevel"/>
    <w:tmpl w:val="05D2C7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6D3"/>
    <w:multiLevelType w:val="multilevel"/>
    <w:tmpl w:val="774C2FCC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48A"/>
    <w:multiLevelType w:val="multilevel"/>
    <w:tmpl w:val="57F834FE"/>
    <w:lvl w:ilvl="0">
      <w:start w:val="1"/>
      <w:numFmt w:val="lowerLetter"/>
      <w:lvlText w:val="%1."/>
      <w:lvlJc w:val="left"/>
      <w:pPr>
        <w:ind w:left="819" w:hanging="358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4D53CC5"/>
    <w:multiLevelType w:val="multilevel"/>
    <w:tmpl w:val="2A649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F23B0C"/>
    <w:multiLevelType w:val="multilevel"/>
    <w:tmpl w:val="FCD286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4B9D"/>
    <w:multiLevelType w:val="multilevel"/>
    <w:tmpl w:val="0824A9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D4464"/>
    <w:multiLevelType w:val="multilevel"/>
    <w:tmpl w:val="E682C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CA7A43"/>
    <w:multiLevelType w:val="multilevel"/>
    <w:tmpl w:val="4ECEA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09195">
    <w:abstractNumId w:val="4"/>
  </w:num>
  <w:num w:numId="2" w16cid:durableId="157966542">
    <w:abstractNumId w:val="8"/>
  </w:num>
  <w:num w:numId="3" w16cid:durableId="374231868">
    <w:abstractNumId w:val="1"/>
  </w:num>
  <w:num w:numId="4" w16cid:durableId="1292441314">
    <w:abstractNumId w:val="6"/>
  </w:num>
  <w:num w:numId="5" w16cid:durableId="2114322842">
    <w:abstractNumId w:val="2"/>
  </w:num>
  <w:num w:numId="6" w16cid:durableId="1930505224">
    <w:abstractNumId w:val="5"/>
  </w:num>
  <w:num w:numId="7" w16cid:durableId="1947812731">
    <w:abstractNumId w:val="7"/>
  </w:num>
  <w:num w:numId="8" w16cid:durableId="1669939537">
    <w:abstractNumId w:val="10"/>
  </w:num>
  <w:num w:numId="9" w16cid:durableId="1768310163">
    <w:abstractNumId w:val="9"/>
  </w:num>
  <w:num w:numId="10" w16cid:durableId="846096378">
    <w:abstractNumId w:val="3"/>
  </w:num>
  <w:num w:numId="11" w16cid:durableId="175643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18"/>
    <w:rsid w:val="0006683E"/>
    <w:rsid w:val="000D054D"/>
    <w:rsid w:val="000E0278"/>
    <w:rsid w:val="000F2CDA"/>
    <w:rsid w:val="00153897"/>
    <w:rsid w:val="001662BC"/>
    <w:rsid w:val="00230B43"/>
    <w:rsid w:val="00262123"/>
    <w:rsid w:val="00402854"/>
    <w:rsid w:val="00477866"/>
    <w:rsid w:val="00546824"/>
    <w:rsid w:val="005B2D29"/>
    <w:rsid w:val="007A497A"/>
    <w:rsid w:val="00882D9A"/>
    <w:rsid w:val="00AB0E18"/>
    <w:rsid w:val="00B243A5"/>
    <w:rsid w:val="00B76EDC"/>
    <w:rsid w:val="00B86198"/>
    <w:rsid w:val="00D617A9"/>
    <w:rsid w:val="00D679F9"/>
    <w:rsid w:val="00DE2911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7A63"/>
  <w15:docId w15:val="{B0BA805F-FB4F-46F6-AC73-B8D667CB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A7678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A7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E"/>
  </w:style>
  <w:style w:type="paragraph" w:styleId="Footer">
    <w:name w:val="footer"/>
    <w:basedOn w:val="Normal"/>
    <w:link w:val="Foot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E"/>
  </w:style>
  <w:style w:type="paragraph" w:customStyle="1" w:styleId="BasicParagraph">
    <w:name w:val="[Basic Paragraph]"/>
    <w:basedOn w:val="Normal"/>
    <w:uiPriority w:val="99"/>
    <w:rsid w:val="009910C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0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Y2B9Qa9gxlIMorbMfDT9SjoCA==">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7</cp:revision>
  <dcterms:created xsi:type="dcterms:W3CDTF">2024-01-08T20:57:00Z</dcterms:created>
  <dcterms:modified xsi:type="dcterms:W3CDTF">2024-01-12T19:37:00Z</dcterms:modified>
</cp:coreProperties>
</file>